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2EAF" w14:textId="77777777" w:rsidR="00D80E74" w:rsidRPr="00DA29ED" w:rsidRDefault="00D80E74" w:rsidP="00D80E74">
      <w:r w:rsidRPr="00DA29ED">
        <w:t>Table 6. Checklist for Contracted Personal Nurses at School</w:t>
      </w:r>
    </w:p>
    <w:tbl>
      <w:tblPr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440"/>
      </w:tblGrid>
      <w:tr w:rsidR="00D80E74" w:rsidRPr="00DA29ED" w14:paraId="72D8B2DB" w14:textId="77777777" w:rsidTr="00E72FE0">
        <w:trPr>
          <w:trHeight w:val="420"/>
          <w:tblHeader/>
        </w:trPr>
        <w:tc>
          <w:tcPr>
            <w:tcW w:w="101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A7FF" w14:textId="77777777" w:rsidR="00D80E74" w:rsidRPr="00DA29ED" w:rsidRDefault="00D80E74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A29ED">
              <w:rPr>
                <w:b/>
              </w:rPr>
              <w:t>Checklist for Contracted Personal Nurses at School</w:t>
            </w:r>
          </w:p>
        </w:tc>
      </w:tr>
      <w:tr w:rsidR="00D80E74" w:rsidRPr="00DA29ED" w14:paraId="29290D9D" w14:textId="77777777" w:rsidTr="00E72FE0">
        <w:trPr>
          <w:tblHeader/>
        </w:trPr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77DC" w14:textId="77777777" w:rsidR="00D80E74" w:rsidRPr="00DA29ED" w:rsidRDefault="00D80E74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A29ED">
              <w:rPr>
                <w:b/>
              </w:rPr>
              <w:t>Role</w:t>
            </w:r>
          </w:p>
        </w:tc>
        <w:tc>
          <w:tcPr>
            <w:tcW w:w="7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4050" w14:textId="77777777" w:rsidR="00D80E74" w:rsidRPr="00DA29ED" w:rsidRDefault="00D80E74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DA29ED">
              <w:rPr>
                <w:b/>
              </w:rPr>
              <w:t>Responsibilities and Actions</w:t>
            </w:r>
          </w:p>
        </w:tc>
      </w:tr>
      <w:tr w:rsidR="00D80E74" w:rsidRPr="00DA29ED" w14:paraId="1E84C4C6" w14:textId="77777777" w:rsidTr="00E72FE0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FDA1" w14:textId="77777777" w:rsidR="00D80E74" w:rsidRPr="00DA29ED" w:rsidRDefault="00D80E74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District Administrator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C8CE" w14:textId="77777777" w:rsidR="00D80E74" w:rsidRPr="00DA29ED" w:rsidRDefault="00D80E74" w:rsidP="00E72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Develop policy and procedures for use of contracted personal nurses </w:t>
            </w:r>
          </w:p>
          <w:p w14:paraId="594D4CF8" w14:textId="77777777" w:rsidR="00D80E74" w:rsidRPr="00DA29ED" w:rsidRDefault="00D80E74" w:rsidP="00E72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Establish contracts and Memorandum of Understanding with contract agency  </w:t>
            </w:r>
          </w:p>
          <w:p w14:paraId="058EA089" w14:textId="77777777" w:rsidR="00D80E74" w:rsidRPr="00DA29ED" w:rsidRDefault="00D80E74" w:rsidP="00E72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Obtain signatures needed  </w:t>
            </w:r>
          </w:p>
          <w:p w14:paraId="4BB16476" w14:textId="77777777" w:rsidR="00D80E74" w:rsidRPr="00DA29ED" w:rsidRDefault="00D80E74" w:rsidP="00E72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Meet with agency administrator if needed</w:t>
            </w:r>
          </w:p>
          <w:p w14:paraId="6F67E1A6" w14:textId="77777777" w:rsidR="00D80E74" w:rsidRPr="00DA29ED" w:rsidRDefault="00D80E74" w:rsidP="00E72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Provide an education assistant or any support if the student needs assistance in writing or reading </w:t>
            </w:r>
          </w:p>
          <w:p w14:paraId="7F4894E3" w14:textId="77777777" w:rsidR="00D80E74" w:rsidRPr="00DA29ED" w:rsidRDefault="00D80E74" w:rsidP="00E72FE0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 xml:space="preserve">The one-on-one nurse should not be expected to assist the student </w:t>
            </w:r>
          </w:p>
        </w:tc>
      </w:tr>
      <w:tr w:rsidR="00D80E74" w:rsidRPr="00DA29ED" w14:paraId="68BC6D12" w14:textId="77777777" w:rsidTr="00E72FE0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A097" w14:textId="77777777" w:rsidR="00D80E74" w:rsidRPr="00DA29ED" w:rsidRDefault="00D80E74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School Nurse with support from School Administrator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6B7B0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Meet with IEP Team (including family); establish need for personal nurse; review procedures with team </w:t>
            </w:r>
          </w:p>
          <w:p w14:paraId="5741DE49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Complete forms for release of information between family, agency, and school </w:t>
            </w:r>
          </w:p>
          <w:p w14:paraId="14F98065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Participate in IEP and develop IHP including plan for personal nurse  Obtain doctor orders and parent authorization for meds, procedures, treatments, and equipment in school  </w:t>
            </w:r>
          </w:p>
          <w:p w14:paraId="42BF6F6B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Provide training for personal nurse about school health protocols &amp; procedures, including:     </w:t>
            </w:r>
          </w:p>
          <w:p w14:paraId="452235B6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Assessment of condition and equipment prior to coming to school    </w:t>
            </w:r>
          </w:p>
          <w:p w14:paraId="4C7358CA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Responsibility to </w:t>
            </w:r>
            <w:proofErr w:type="gramStart"/>
            <w:r w:rsidRPr="00DA29ED">
              <w:t>care for student at all times</w:t>
            </w:r>
            <w:proofErr w:type="gramEnd"/>
            <w:r w:rsidRPr="00DA29ED">
              <w:t xml:space="preserve">      </w:t>
            </w:r>
          </w:p>
          <w:p w14:paraId="002216C7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Health procedure protocols in school (e.g. where procedures will be done)     </w:t>
            </w:r>
          </w:p>
          <w:p w14:paraId="36D07828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Emergency procedures and response    </w:t>
            </w:r>
            <w:r>
              <w:softHyphen/>
            </w:r>
            <w:r>
              <w:softHyphen/>
            </w:r>
            <w:r>
              <w:softHyphen/>
            </w:r>
          </w:p>
          <w:p w14:paraId="769E6248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Communication contacts/ communication system with school nurse     </w:t>
            </w:r>
          </w:p>
          <w:p w14:paraId="352D64E2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Sharing of IHP and agency care plans    </w:t>
            </w:r>
          </w:p>
          <w:p w14:paraId="29840E57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>Documentation system and requirements</w:t>
            </w:r>
          </w:p>
          <w:p w14:paraId="4A26EA15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 xml:space="preserve">Provide training of school staff in back up care, assistance as needed, and roles in emergencies </w:t>
            </w:r>
          </w:p>
          <w:p w14:paraId="51EF1699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DA29ED">
              <w:t>Arrange training of personal nurse by school administrator about protocols and responsibilities, including:</w:t>
            </w:r>
          </w:p>
          <w:p w14:paraId="5C42C5CB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Chain of command    </w:t>
            </w:r>
          </w:p>
          <w:p w14:paraId="08AAF143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School schedules    </w:t>
            </w:r>
          </w:p>
          <w:p w14:paraId="20F65C20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Campus emergencies and disaster protocols     </w:t>
            </w:r>
          </w:p>
          <w:p w14:paraId="263907BA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Classroom protocols and responsibilities     </w:t>
            </w:r>
          </w:p>
          <w:p w14:paraId="74EA24B6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Transportation protocols (may need involvement of transportation staff)     </w:t>
            </w:r>
          </w:p>
          <w:p w14:paraId="558F5885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Confidentiality    </w:t>
            </w:r>
          </w:p>
          <w:p w14:paraId="7743D0A3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Concept of team in school    </w:t>
            </w:r>
          </w:p>
          <w:p w14:paraId="7FA7F3BF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 xml:space="preserve">Only teaching staff communicates educational information to family    </w:t>
            </w:r>
          </w:p>
          <w:p w14:paraId="693EF460" w14:textId="77777777" w:rsidR="00D80E74" w:rsidRPr="00DA29ED" w:rsidRDefault="00D80E74" w:rsidP="00E72FE0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0"/>
            </w:pPr>
            <w:r w:rsidRPr="00DA29ED">
              <w:t>Personnel rules: No smoking, limit cell phone use, no visitors, etc</w:t>
            </w:r>
          </w:p>
          <w:p w14:paraId="2F31E8CF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lastRenderedPageBreak/>
              <w:t xml:space="preserve">Arrange meeting with teacher to clarify classroom role / train in classroom responsibilities  </w:t>
            </w:r>
          </w:p>
          <w:p w14:paraId="28BD1030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Monitor student health status and personal nurse competency in delivery of care; document  </w:t>
            </w:r>
          </w:p>
          <w:p w14:paraId="7822C3BF" w14:textId="77777777" w:rsidR="00D80E74" w:rsidRPr="00DA29ED" w:rsidRDefault="00D80E74" w:rsidP="00E72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>Communicate regularly with personal nurse, family, and IEP team regarding student health status and progress</w:t>
            </w:r>
          </w:p>
        </w:tc>
      </w:tr>
      <w:tr w:rsidR="00D80E74" w:rsidRPr="00DA29ED" w14:paraId="44AA986F" w14:textId="77777777" w:rsidTr="00E72FE0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40F4" w14:textId="77777777" w:rsidR="00D80E74" w:rsidRPr="00DA29ED" w:rsidRDefault="00D80E74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lastRenderedPageBreak/>
              <w:t>Responsibilities of Contract Agency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9C51" w14:textId="77777777" w:rsidR="00D80E74" w:rsidRPr="00DA29ED" w:rsidRDefault="00D80E74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Provide personal nurse documentation: credentials, licensure, CPR cert, insurance, criminal check, ID, TB test </w:t>
            </w:r>
          </w:p>
          <w:p w14:paraId="4E1ABACC" w14:textId="77777777" w:rsidR="00D80E74" w:rsidRPr="00DA29ED" w:rsidRDefault="00D80E74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Provide contact information of agency supervisor  </w:t>
            </w:r>
          </w:p>
          <w:p w14:paraId="727D092F" w14:textId="77777777" w:rsidR="00D80E74" w:rsidRPr="00DA29ED" w:rsidRDefault="00D80E74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Training of personal nurse on special procedures and medical equipment  </w:t>
            </w:r>
          </w:p>
          <w:p w14:paraId="41D6518D" w14:textId="77777777" w:rsidR="00D80E74" w:rsidRPr="00DA29ED" w:rsidRDefault="00D80E74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Provide plan for personal nurse call off and substitute personal nurses  </w:t>
            </w:r>
          </w:p>
          <w:p w14:paraId="56036344" w14:textId="77777777" w:rsidR="00D80E74" w:rsidRPr="00DA29ED" w:rsidRDefault="00D80E74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Share agency plan of care with school nurse (at least every 60 days)  </w:t>
            </w:r>
          </w:p>
          <w:p w14:paraId="5B0407C3" w14:textId="77777777" w:rsidR="00D80E74" w:rsidRPr="00DA29ED" w:rsidRDefault="00D80E74" w:rsidP="00E72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>Supervision of personal nurse competence and professionalism in the school environment</w:t>
            </w:r>
          </w:p>
        </w:tc>
      </w:tr>
      <w:tr w:rsidR="00D80E74" w:rsidRPr="00DA29ED" w14:paraId="7BF27919" w14:textId="77777777" w:rsidTr="00E72FE0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B6EF" w14:textId="77777777" w:rsidR="00D80E74" w:rsidRPr="00DA29ED" w:rsidRDefault="00D80E74" w:rsidP="00E72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A29ED">
              <w:t>Responsibilities of Personal Nurse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DC26" w14:textId="77777777" w:rsidR="00D80E74" w:rsidRPr="00DA29ED" w:rsidRDefault="00D80E74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Ongoing assessment of student and health care equipment maintenance at school  </w:t>
            </w:r>
          </w:p>
          <w:p w14:paraId="303E51CE" w14:textId="77777777" w:rsidR="00D80E74" w:rsidRPr="00DA29ED" w:rsidRDefault="00D80E74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proofErr w:type="gramStart"/>
            <w:r w:rsidRPr="00DA29ED">
              <w:t>Provide competent student care at all times</w:t>
            </w:r>
            <w:proofErr w:type="gramEnd"/>
            <w:r w:rsidRPr="00DA29ED">
              <w:t xml:space="preserve"> with breaks through the day </w:t>
            </w:r>
          </w:p>
          <w:p w14:paraId="61D527EC" w14:textId="77777777" w:rsidR="00D80E74" w:rsidRPr="00DA29ED" w:rsidRDefault="00D80E74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>Only provide nursing services to the student they are contracted to care for</w:t>
            </w:r>
          </w:p>
          <w:p w14:paraId="49696BA4" w14:textId="77777777" w:rsidR="00D80E74" w:rsidRPr="00DA29ED" w:rsidRDefault="00D80E74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Communicate condition updates and changes to school nurse </w:t>
            </w:r>
          </w:p>
          <w:p w14:paraId="6C53436C" w14:textId="77777777" w:rsidR="00D80E74" w:rsidRPr="00DA29ED" w:rsidRDefault="00D80E74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Maintain confidentiality according to HIPPA and FERPA for </w:t>
            </w:r>
            <w:proofErr w:type="spellStart"/>
            <w:proofErr w:type="gramStart"/>
            <w:r w:rsidRPr="00DA29ED">
              <w:t>he</w:t>
            </w:r>
            <w:proofErr w:type="spellEnd"/>
            <w:proofErr w:type="gramEnd"/>
            <w:r w:rsidRPr="00DA29ED">
              <w:t xml:space="preserve"> student they are caring for and other students that they may come in contact with</w:t>
            </w:r>
          </w:p>
          <w:p w14:paraId="514E8610" w14:textId="77777777" w:rsidR="00D80E74" w:rsidRPr="00DA29ED" w:rsidRDefault="00D80E74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 xml:space="preserve">Documentation of student health status, meds, treatments, procedures for school and agency  </w:t>
            </w:r>
          </w:p>
          <w:p w14:paraId="4C79E928" w14:textId="77777777" w:rsidR="00D80E74" w:rsidRPr="00DA29ED" w:rsidRDefault="00D80E74" w:rsidP="00E72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0"/>
            </w:pPr>
            <w:r w:rsidRPr="00DA29ED">
              <w:t>Follow school personnel rules and procedures and demonstrate professional behavior</w:t>
            </w:r>
          </w:p>
        </w:tc>
      </w:tr>
    </w:tbl>
    <w:p w14:paraId="201C9E8F" w14:textId="77777777" w:rsidR="00D80E74" w:rsidRPr="00DA29ED" w:rsidRDefault="00D80E74" w:rsidP="00D80E74">
      <w:r w:rsidRPr="00DA29ED">
        <w:t>Source: Shannon &amp; Minchella, 2015, p. 79</w:t>
      </w:r>
    </w:p>
    <w:p w14:paraId="15EEB0D6" w14:textId="77777777" w:rsidR="00CA215B" w:rsidRDefault="00CA215B"/>
    <w:sectPr w:rsidR="00CA2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5685" w14:textId="77777777" w:rsidR="00D80E74" w:rsidRDefault="00D80E74" w:rsidP="00D80E74">
      <w:pPr>
        <w:spacing w:line="240" w:lineRule="auto"/>
      </w:pPr>
      <w:r>
        <w:separator/>
      </w:r>
    </w:p>
  </w:endnote>
  <w:endnote w:type="continuationSeparator" w:id="0">
    <w:p w14:paraId="73C31570" w14:textId="77777777" w:rsidR="00D80E74" w:rsidRDefault="00D80E74" w:rsidP="00D80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0FAA" w14:textId="77777777" w:rsidR="00D80E74" w:rsidRDefault="00D8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AFCD" w14:textId="02084ED0" w:rsidR="00D80E74" w:rsidRDefault="00D80E74">
    <w:pPr>
      <w:pStyle w:val="Footer"/>
    </w:pPr>
    <w:r>
      <w:t>2024/ShowMeSchoolHealth.org/Tracheostomy</w:t>
    </w:r>
  </w:p>
  <w:p w14:paraId="73CB583E" w14:textId="77777777" w:rsidR="00D80E74" w:rsidRDefault="00D80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F5C1" w14:textId="77777777" w:rsidR="00D80E74" w:rsidRDefault="00D8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A142" w14:textId="77777777" w:rsidR="00D80E74" w:rsidRDefault="00D80E74" w:rsidP="00D80E74">
      <w:pPr>
        <w:spacing w:line="240" w:lineRule="auto"/>
      </w:pPr>
      <w:r>
        <w:separator/>
      </w:r>
    </w:p>
  </w:footnote>
  <w:footnote w:type="continuationSeparator" w:id="0">
    <w:p w14:paraId="2403701E" w14:textId="77777777" w:rsidR="00D80E74" w:rsidRDefault="00D80E74" w:rsidP="00D80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2BEB" w14:textId="77777777" w:rsidR="00D80E74" w:rsidRDefault="00D80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C6DF" w14:textId="77777777" w:rsidR="00D80E74" w:rsidRDefault="00D80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035A" w14:textId="77777777" w:rsidR="00D80E74" w:rsidRDefault="00D80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C0694"/>
    <w:multiLevelType w:val="multilevel"/>
    <w:tmpl w:val="0B3A1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BB497E"/>
    <w:multiLevelType w:val="multilevel"/>
    <w:tmpl w:val="59B83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A761DB"/>
    <w:multiLevelType w:val="multilevel"/>
    <w:tmpl w:val="A2DC6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5136D5"/>
    <w:multiLevelType w:val="multilevel"/>
    <w:tmpl w:val="6BD67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92432363">
    <w:abstractNumId w:val="3"/>
  </w:num>
  <w:num w:numId="2" w16cid:durableId="582878298">
    <w:abstractNumId w:val="0"/>
  </w:num>
  <w:num w:numId="3" w16cid:durableId="1350108617">
    <w:abstractNumId w:val="2"/>
  </w:num>
  <w:num w:numId="4" w16cid:durableId="36236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74"/>
    <w:rsid w:val="00CA215B"/>
    <w:rsid w:val="00D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46A59"/>
  <w15:chartTrackingRefBased/>
  <w15:docId w15:val="{2D701A28-DD3A-44A4-A8A5-7A897E8A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74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E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E74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0E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74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Tammy</dc:creator>
  <cp:keywords/>
  <dc:description/>
  <cp:lastModifiedBy>Gillespie, Tammy</cp:lastModifiedBy>
  <cp:revision>1</cp:revision>
  <dcterms:created xsi:type="dcterms:W3CDTF">2024-04-30T14:16:00Z</dcterms:created>
  <dcterms:modified xsi:type="dcterms:W3CDTF">2024-04-30T14:17:00Z</dcterms:modified>
</cp:coreProperties>
</file>