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317E8" w14:textId="77777777" w:rsidR="00437DE9" w:rsidRDefault="00000000">
      <w:pPr>
        <w:spacing w:line="360" w:lineRule="auto"/>
        <w:ind w:lef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Administration of Glucagon–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Zegalogue</w:t>
      </w:r>
      <w:proofErr w:type="spellEnd"/>
    </w:p>
    <w:p w14:paraId="5738C33F" w14:textId="77777777" w:rsidR="00437DE9" w:rsidRDefault="00000000">
      <w:pPr>
        <w:spacing w:line="360" w:lineRule="auto"/>
        <w:ind w:lef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Skill Competency Documentation</w:t>
      </w:r>
    </w:p>
    <w:p w14:paraId="37A728EB" w14:textId="77777777" w:rsidR="00437DE9" w:rsidRDefault="00437DE9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</w:p>
    <w:p w14:paraId="22D9A1D4" w14:textId="77777777" w:rsidR="00437DE9" w:rsidRDefault="00000000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Student’s name: _______________________________________ Grade/Teacher:___________________</w:t>
      </w:r>
    </w:p>
    <w:p w14:paraId="12220F6B" w14:textId="77777777" w:rsidR="00437DE9" w:rsidRDefault="00437DE9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</w:p>
    <w:p w14:paraId="3FB647B3" w14:textId="77777777" w:rsidR="00437DE9" w:rsidRDefault="00000000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Person trained: ____________________________________ Position:_________________ Initials:_____</w:t>
      </w:r>
    </w:p>
    <w:p w14:paraId="4EE970F9" w14:textId="77777777" w:rsidR="00437DE9" w:rsidRDefault="00437DE9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</w:p>
    <w:p w14:paraId="6C9FDD37" w14:textId="77777777" w:rsidR="00437DE9" w:rsidRDefault="00000000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Person training: ____________________________________ Position:________________ Initials:_____</w:t>
      </w:r>
    </w:p>
    <w:p w14:paraId="4BF6823D" w14:textId="77777777" w:rsidR="00437DE9" w:rsidRDefault="00437DE9">
      <w:pPr>
        <w:spacing w:line="360" w:lineRule="auto"/>
        <w:ind w:right="-630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"/>
        <w:tblW w:w="1125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8"/>
        <w:gridCol w:w="795"/>
        <w:gridCol w:w="915"/>
        <w:gridCol w:w="51"/>
        <w:gridCol w:w="25"/>
        <w:gridCol w:w="16"/>
        <w:gridCol w:w="990"/>
        <w:gridCol w:w="1080"/>
        <w:gridCol w:w="1170"/>
        <w:gridCol w:w="82"/>
        <w:gridCol w:w="908"/>
      </w:tblGrid>
      <w:tr w:rsidR="00437DE9" w14:paraId="08315EEC" w14:textId="77777777" w:rsidTr="00982A41">
        <w:tc>
          <w:tcPr>
            <w:tcW w:w="5218" w:type="dxa"/>
            <w:vMerge w:val="restart"/>
          </w:tcPr>
          <w:p w14:paraId="4AEF305B" w14:textId="77777777" w:rsidR="00437DE9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1786" w:type="dxa"/>
            <w:gridSpan w:val="4"/>
          </w:tcPr>
          <w:p w14:paraId="551EF6DD" w14:textId="77777777" w:rsidR="00437DE9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246" w:type="dxa"/>
            <w:gridSpan w:val="6"/>
          </w:tcPr>
          <w:p w14:paraId="1FF15407" w14:textId="77777777" w:rsidR="00437DE9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437DE9" w14:paraId="116E0511" w14:textId="77777777" w:rsidTr="00982A41">
        <w:tc>
          <w:tcPr>
            <w:tcW w:w="5218" w:type="dxa"/>
            <w:vMerge/>
          </w:tcPr>
          <w:p w14:paraId="6913370F" w14:textId="77777777" w:rsidR="00437DE9" w:rsidRDefault="00437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795" w:type="dxa"/>
          </w:tcPr>
          <w:p w14:paraId="2134248D" w14:textId="77777777" w:rsidR="00437DE9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91" w:type="dxa"/>
            <w:gridSpan w:val="3"/>
          </w:tcPr>
          <w:p w14:paraId="686AF07D" w14:textId="77777777" w:rsidR="00437DE9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06" w:type="dxa"/>
            <w:gridSpan w:val="2"/>
          </w:tcPr>
          <w:p w14:paraId="6998DF3F" w14:textId="77777777" w:rsidR="00437DE9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80" w:type="dxa"/>
          </w:tcPr>
          <w:p w14:paraId="28B96D0C" w14:textId="77777777" w:rsidR="00437DE9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170" w:type="dxa"/>
          </w:tcPr>
          <w:p w14:paraId="6C99342E" w14:textId="77777777" w:rsidR="00437DE9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90" w:type="dxa"/>
            <w:gridSpan w:val="2"/>
          </w:tcPr>
          <w:p w14:paraId="4C73CC36" w14:textId="77777777" w:rsidR="00437DE9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437DE9" w14:paraId="6FA74985" w14:textId="77777777" w:rsidTr="00982A41">
        <w:tc>
          <w:tcPr>
            <w:tcW w:w="5218" w:type="dxa"/>
          </w:tcPr>
          <w:p w14:paraId="44C521A9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Identify that symptoms of a severe low blood sugar reaction are present and that based on the </w:t>
            </w:r>
            <w:r>
              <w:rPr>
                <w:rFonts w:ascii="Arial" w:eastAsia="Arial" w:hAnsi="Arial" w:cs="Arial"/>
              </w:rPr>
              <w:t>student’</w:t>
            </w:r>
            <w:r>
              <w:rPr>
                <w:rFonts w:ascii="Arial" w:eastAsia="Arial" w:hAnsi="Arial" w:cs="Arial"/>
                <w:color w:val="000000"/>
              </w:rPr>
              <w:t>s Diab</w:t>
            </w:r>
            <w:r>
              <w:rPr>
                <w:rFonts w:ascii="Arial" w:eastAsia="Arial" w:hAnsi="Arial" w:cs="Arial"/>
              </w:rPr>
              <w:t>etes Medical Management Plan/health care provider’s order</w:t>
            </w:r>
            <w:r>
              <w:rPr>
                <w:rFonts w:ascii="Arial" w:eastAsia="Arial" w:hAnsi="Arial" w:cs="Arial"/>
                <w:color w:val="000000"/>
              </w:rPr>
              <w:t xml:space="preserve">, emergency medication needs to be given </w:t>
            </w:r>
          </w:p>
        </w:tc>
        <w:tc>
          <w:tcPr>
            <w:tcW w:w="795" w:type="dxa"/>
          </w:tcPr>
          <w:p w14:paraId="59A92AF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49E2D02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1D5924E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080" w:type="dxa"/>
          </w:tcPr>
          <w:p w14:paraId="7FE910C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70" w:type="dxa"/>
          </w:tcPr>
          <w:p w14:paraId="2B36576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5EC2BBB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437DE9" w14:paraId="33FF4571" w14:textId="77777777" w:rsidTr="00982A41">
        <w:tc>
          <w:tcPr>
            <w:tcW w:w="5218" w:type="dxa"/>
          </w:tcPr>
          <w:p w14:paraId="7FBC5372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Call for assistance</w:t>
            </w:r>
          </w:p>
        </w:tc>
        <w:tc>
          <w:tcPr>
            <w:tcW w:w="795" w:type="dxa"/>
          </w:tcPr>
          <w:p w14:paraId="76DA3E6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2D99480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6C6D983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080" w:type="dxa"/>
          </w:tcPr>
          <w:p w14:paraId="4376A95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70" w:type="dxa"/>
          </w:tcPr>
          <w:p w14:paraId="3A4A48C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4ED7485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437DE9" w14:paraId="449CCE82" w14:textId="77777777" w:rsidTr="00982A41">
        <w:tc>
          <w:tcPr>
            <w:tcW w:w="5218" w:type="dxa"/>
          </w:tcPr>
          <w:p w14:paraId="6317C1FC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Ask that another school staff person call 911 or emergency medical services</w:t>
            </w:r>
          </w:p>
        </w:tc>
        <w:tc>
          <w:tcPr>
            <w:tcW w:w="795" w:type="dxa"/>
          </w:tcPr>
          <w:p w14:paraId="2179DAC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5ACA01C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12B2AC6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080" w:type="dxa"/>
          </w:tcPr>
          <w:p w14:paraId="6B8B8F2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70" w:type="dxa"/>
          </w:tcPr>
          <w:p w14:paraId="63FEBDE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3EC91E5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437DE9" w14:paraId="5A0BC46F" w14:textId="77777777" w:rsidTr="00982A41">
        <w:tc>
          <w:tcPr>
            <w:tcW w:w="5218" w:type="dxa"/>
          </w:tcPr>
          <w:p w14:paraId="4EAB3D33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If able, move the student to a lying position</w:t>
            </w:r>
          </w:p>
        </w:tc>
        <w:tc>
          <w:tcPr>
            <w:tcW w:w="795" w:type="dxa"/>
          </w:tcPr>
          <w:p w14:paraId="1A579D8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2E4403C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02512C0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F11E5D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6CAC8F1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32FAC95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4D86E15A" w14:textId="77777777" w:rsidTr="00982A41">
        <w:tc>
          <w:tcPr>
            <w:tcW w:w="5218" w:type="dxa"/>
          </w:tcPr>
          <w:p w14:paraId="107BB363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Explain the procedure to the </w:t>
            </w:r>
            <w:r>
              <w:rPr>
                <w:rFonts w:ascii="Arial" w:eastAsia="Arial" w:hAnsi="Arial" w:cs="Arial"/>
              </w:rPr>
              <w:t>student</w:t>
            </w:r>
            <w:r>
              <w:rPr>
                <w:rFonts w:ascii="Arial" w:eastAsia="Arial" w:hAnsi="Arial" w:cs="Arial"/>
                <w:color w:val="000000"/>
              </w:rPr>
              <w:t xml:space="preserve"> at their level of understanding</w:t>
            </w:r>
          </w:p>
        </w:tc>
        <w:tc>
          <w:tcPr>
            <w:tcW w:w="795" w:type="dxa"/>
          </w:tcPr>
          <w:p w14:paraId="749DA75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007" w:type="dxa"/>
            <w:gridSpan w:val="4"/>
          </w:tcPr>
          <w:p w14:paraId="5F2AA92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0" w:type="dxa"/>
          </w:tcPr>
          <w:p w14:paraId="02A7F52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080" w:type="dxa"/>
          </w:tcPr>
          <w:p w14:paraId="007433D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70" w:type="dxa"/>
          </w:tcPr>
          <w:p w14:paraId="04F620D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7157B9F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437DE9" w14:paraId="364A3FED" w14:textId="77777777" w:rsidTr="00982A41">
        <w:tc>
          <w:tcPr>
            <w:tcW w:w="5218" w:type="dxa"/>
          </w:tcPr>
          <w:p w14:paraId="4A801FD2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Review the six rights of medication administration </w:t>
            </w:r>
            <w:r>
              <w:rPr>
                <w:rFonts w:ascii="Arial" w:eastAsia="Arial" w:hAnsi="Arial" w:cs="Arial"/>
                <w:color w:val="000000"/>
              </w:rPr>
              <w:t>to be sure it is:</w:t>
            </w:r>
          </w:p>
        </w:tc>
        <w:tc>
          <w:tcPr>
            <w:tcW w:w="795" w:type="dxa"/>
          </w:tcPr>
          <w:p w14:paraId="3051AB3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7" w:type="dxa"/>
            <w:gridSpan w:val="4"/>
          </w:tcPr>
          <w:p w14:paraId="4822DE8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</w:tcPr>
          <w:p w14:paraId="7CBF068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76A591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55E7839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2DAF39D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2872D323" w14:textId="77777777" w:rsidTr="00982A41">
        <w:tc>
          <w:tcPr>
            <w:tcW w:w="5218" w:type="dxa"/>
          </w:tcPr>
          <w:p w14:paraId="59832CA1" w14:textId="77777777" w:rsidR="00437DE9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The </w:t>
            </w:r>
            <w:r>
              <w:rPr>
                <w:rFonts w:ascii="Arial" w:eastAsia="Arial" w:hAnsi="Arial" w:cs="Arial"/>
                <w:color w:val="000000"/>
              </w:rPr>
              <w:t xml:space="preserve">right </w:t>
            </w:r>
            <w:r>
              <w:rPr>
                <w:rFonts w:ascii="Arial" w:eastAsia="Arial" w:hAnsi="Arial" w:cs="Arial"/>
              </w:rPr>
              <w:t>student</w:t>
            </w:r>
          </w:p>
        </w:tc>
        <w:tc>
          <w:tcPr>
            <w:tcW w:w="795" w:type="dxa"/>
          </w:tcPr>
          <w:p w14:paraId="18540BE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6B59A0F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6880195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558E5B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0E715F6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2E665FB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1B242883" w14:textId="77777777" w:rsidTr="00982A41">
        <w:tc>
          <w:tcPr>
            <w:tcW w:w="5218" w:type="dxa"/>
          </w:tcPr>
          <w:p w14:paraId="581AAF85" w14:textId="77777777" w:rsidR="00437DE9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right medication</w:t>
            </w:r>
          </w:p>
        </w:tc>
        <w:tc>
          <w:tcPr>
            <w:tcW w:w="795" w:type="dxa"/>
          </w:tcPr>
          <w:p w14:paraId="12CC57F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445644C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3C98DDF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F88CAA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4DD3A57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4B807C0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03914146" w14:textId="77777777" w:rsidTr="00982A41">
        <w:tc>
          <w:tcPr>
            <w:tcW w:w="5218" w:type="dxa"/>
          </w:tcPr>
          <w:p w14:paraId="5532F3FE" w14:textId="77777777" w:rsidR="00437DE9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right dose</w:t>
            </w:r>
          </w:p>
        </w:tc>
        <w:tc>
          <w:tcPr>
            <w:tcW w:w="795" w:type="dxa"/>
          </w:tcPr>
          <w:p w14:paraId="1EC73F4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5CD33EC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2F1BB2F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4AE0F7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3495131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560B1E2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454EAE59" w14:textId="77777777" w:rsidTr="00982A41">
        <w:tc>
          <w:tcPr>
            <w:tcW w:w="5218" w:type="dxa"/>
          </w:tcPr>
          <w:p w14:paraId="7681D240" w14:textId="77777777" w:rsidR="00437DE9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Being given at the right time</w:t>
            </w:r>
          </w:p>
        </w:tc>
        <w:tc>
          <w:tcPr>
            <w:tcW w:w="795" w:type="dxa"/>
          </w:tcPr>
          <w:p w14:paraId="6D6BC77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5ACF7DB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6515ACF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B996C6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17DF874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75547D0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554F28D2" w14:textId="77777777" w:rsidTr="00982A41">
        <w:tc>
          <w:tcPr>
            <w:tcW w:w="5218" w:type="dxa"/>
          </w:tcPr>
          <w:p w14:paraId="76835695" w14:textId="77777777" w:rsidR="00437DE9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Being given by the right route</w:t>
            </w:r>
          </w:p>
        </w:tc>
        <w:tc>
          <w:tcPr>
            <w:tcW w:w="795" w:type="dxa"/>
          </w:tcPr>
          <w:p w14:paraId="279D928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7" w:type="dxa"/>
            <w:gridSpan w:val="4"/>
          </w:tcPr>
          <w:p w14:paraId="630C385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</w:tcPr>
          <w:p w14:paraId="66D9300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51443A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65741F9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32ED512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54328C46" w14:textId="77777777" w:rsidTr="00982A41">
        <w:tc>
          <w:tcPr>
            <w:tcW w:w="5218" w:type="dxa"/>
          </w:tcPr>
          <w:p w14:paraId="58DDF075" w14:textId="77777777" w:rsidR="00437DE9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Being given for the right reason</w:t>
            </w:r>
          </w:p>
        </w:tc>
        <w:tc>
          <w:tcPr>
            <w:tcW w:w="795" w:type="dxa"/>
          </w:tcPr>
          <w:p w14:paraId="555E8F1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07" w:type="dxa"/>
            <w:gridSpan w:val="4"/>
          </w:tcPr>
          <w:p w14:paraId="27A5713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</w:tcPr>
          <w:p w14:paraId="10F4A2A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14115E9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796703A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0004D38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0C463555" w14:textId="77777777" w:rsidTr="00982A41">
        <w:tc>
          <w:tcPr>
            <w:tcW w:w="5218" w:type="dxa"/>
          </w:tcPr>
          <w:p w14:paraId="323C2ACE" w14:textId="7E1D7E28" w:rsidR="00437DE9" w:rsidRDefault="00982A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Check the medication expiration date</w:t>
            </w:r>
          </w:p>
        </w:tc>
        <w:tc>
          <w:tcPr>
            <w:tcW w:w="795" w:type="dxa"/>
          </w:tcPr>
          <w:p w14:paraId="4942EC3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6" w:type="dxa"/>
            <w:gridSpan w:val="2"/>
          </w:tcPr>
          <w:p w14:paraId="276CC97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1" w:type="dxa"/>
            <w:gridSpan w:val="3"/>
          </w:tcPr>
          <w:p w14:paraId="137A42D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461D1D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47BC32B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19F2A23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314DB74D" w14:textId="77777777" w:rsidTr="00982A41">
        <w:tc>
          <w:tcPr>
            <w:tcW w:w="5218" w:type="dxa"/>
          </w:tcPr>
          <w:p w14:paraId="60F4A9B3" w14:textId="77777777" w:rsidR="00437DE9" w:rsidRDefault="00000000">
            <w:pPr>
              <w:numPr>
                <w:ilvl w:val="0"/>
                <w:numId w:val="3"/>
              </w:numP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Ensure proper documentation of parent/guardian authorization to administer medication</w:t>
            </w:r>
          </w:p>
        </w:tc>
        <w:tc>
          <w:tcPr>
            <w:tcW w:w="795" w:type="dxa"/>
          </w:tcPr>
          <w:p w14:paraId="251F19D0" w14:textId="77777777" w:rsidR="00437DE9" w:rsidRDefault="00437DE9">
            <w:pP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66" w:type="dxa"/>
            <w:gridSpan w:val="2"/>
          </w:tcPr>
          <w:p w14:paraId="352DF59D" w14:textId="77777777" w:rsidR="00437DE9" w:rsidRDefault="00437DE9">
            <w:pP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31" w:type="dxa"/>
            <w:gridSpan w:val="3"/>
          </w:tcPr>
          <w:p w14:paraId="3F345297" w14:textId="77777777" w:rsidR="00437DE9" w:rsidRDefault="00437DE9">
            <w:pP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55513A6E" w14:textId="77777777" w:rsidR="00437DE9" w:rsidRDefault="00437DE9">
            <w:pP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283B640E" w14:textId="77777777" w:rsidR="00437DE9" w:rsidRDefault="00437DE9">
            <w:pP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097A3B9D" w14:textId="77777777" w:rsidR="00437DE9" w:rsidRDefault="00437DE9">
            <w:pP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4539129D" w14:textId="77777777" w:rsidTr="00982A41">
        <w:tc>
          <w:tcPr>
            <w:tcW w:w="5218" w:type="dxa"/>
          </w:tcPr>
          <w:p w14:paraId="0D7DC078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Review the student’s allergy status</w:t>
            </w:r>
          </w:p>
        </w:tc>
        <w:tc>
          <w:tcPr>
            <w:tcW w:w="795" w:type="dxa"/>
          </w:tcPr>
          <w:p w14:paraId="2C4D779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66" w:type="dxa"/>
            <w:gridSpan w:val="2"/>
          </w:tcPr>
          <w:p w14:paraId="32F2887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31" w:type="dxa"/>
            <w:gridSpan w:val="3"/>
          </w:tcPr>
          <w:p w14:paraId="1D6A338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0E482E1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021C227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0C62CC0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2EA51CBA" w14:textId="77777777" w:rsidTr="00982A41">
        <w:tc>
          <w:tcPr>
            <w:tcW w:w="5218" w:type="dxa"/>
          </w:tcPr>
          <w:p w14:paraId="398BF01C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Wash your hands, if possible</w:t>
            </w:r>
          </w:p>
        </w:tc>
        <w:tc>
          <w:tcPr>
            <w:tcW w:w="795" w:type="dxa"/>
          </w:tcPr>
          <w:p w14:paraId="48873FF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6" w:type="dxa"/>
            <w:gridSpan w:val="2"/>
          </w:tcPr>
          <w:p w14:paraId="07AE69E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1" w:type="dxa"/>
            <w:gridSpan w:val="3"/>
          </w:tcPr>
          <w:p w14:paraId="4921CE6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0F95A6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690E18B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5CD691D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4A8379B0" w14:textId="77777777" w:rsidTr="00982A41">
        <w:tc>
          <w:tcPr>
            <w:tcW w:w="5218" w:type="dxa"/>
          </w:tcPr>
          <w:p w14:paraId="0F4BD394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Assemble supplies and place on a clean surface</w:t>
            </w:r>
          </w:p>
        </w:tc>
        <w:tc>
          <w:tcPr>
            <w:tcW w:w="795" w:type="dxa"/>
          </w:tcPr>
          <w:p w14:paraId="6B009D9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6" w:type="dxa"/>
            <w:gridSpan w:val="2"/>
          </w:tcPr>
          <w:p w14:paraId="11AABF5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1" w:type="dxa"/>
            <w:gridSpan w:val="3"/>
          </w:tcPr>
          <w:p w14:paraId="5E7B2E7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6B27E7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78AAA95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46306AF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6A60F373" w14:textId="77777777" w:rsidTr="00982A41">
        <w:tc>
          <w:tcPr>
            <w:tcW w:w="5218" w:type="dxa"/>
          </w:tcPr>
          <w:p w14:paraId="30E0427C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color w:val="000000"/>
              </w:rPr>
              <w:t xml:space="preserve">eview the six rights again to </w:t>
            </w:r>
            <w:r>
              <w:rPr>
                <w:rFonts w:ascii="Arial" w:eastAsia="Arial" w:hAnsi="Arial" w:cs="Arial"/>
              </w:rPr>
              <w:t xml:space="preserve">ensure that </w:t>
            </w:r>
            <w:r>
              <w:rPr>
                <w:rFonts w:ascii="Arial" w:eastAsia="Arial" w:hAnsi="Arial" w:cs="Arial"/>
                <w:color w:val="000000"/>
              </w:rPr>
              <w:t>it is:</w:t>
            </w:r>
          </w:p>
        </w:tc>
        <w:tc>
          <w:tcPr>
            <w:tcW w:w="795" w:type="dxa"/>
          </w:tcPr>
          <w:p w14:paraId="266357F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6" w:type="dxa"/>
            <w:gridSpan w:val="2"/>
          </w:tcPr>
          <w:p w14:paraId="4C31FB5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1" w:type="dxa"/>
            <w:gridSpan w:val="3"/>
          </w:tcPr>
          <w:p w14:paraId="348502D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DC9D23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729223A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6B6DB26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759E2C79" w14:textId="77777777" w:rsidTr="00982A41">
        <w:tc>
          <w:tcPr>
            <w:tcW w:w="5218" w:type="dxa"/>
          </w:tcPr>
          <w:p w14:paraId="2468763E" w14:textId="77777777" w:rsidR="00437DE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For the right </w:t>
            </w:r>
            <w:r>
              <w:rPr>
                <w:rFonts w:ascii="Arial" w:eastAsia="Arial" w:hAnsi="Arial" w:cs="Arial"/>
              </w:rPr>
              <w:t>student</w:t>
            </w:r>
          </w:p>
        </w:tc>
        <w:tc>
          <w:tcPr>
            <w:tcW w:w="795" w:type="dxa"/>
          </w:tcPr>
          <w:p w14:paraId="568CFED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6" w:type="dxa"/>
            <w:gridSpan w:val="2"/>
          </w:tcPr>
          <w:p w14:paraId="7A19618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1" w:type="dxa"/>
            <w:gridSpan w:val="3"/>
          </w:tcPr>
          <w:p w14:paraId="3ABFA00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46B360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0004DD0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559FFC4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34F2E213" w14:textId="77777777" w:rsidTr="00982A41">
        <w:tc>
          <w:tcPr>
            <w:tcW w:w="5218" w:type="dxa"/>
          </w:tcPr>
          <w:p w14:paraId="501D0F3F" w14:textId="77777777" w:rsidR="00437DE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right medication</w:t>
            </w:r>
          </w:p>
        </w:tc>
        <w:tc>
          <w:tcPr>
            <w:tcW w:w="795" w:type="dxa"/>
          </w:tcPr>
          <w:p w14:paraId="05DED64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6" w:type="dxa"/>
            <w:gridSpan w:val="2"/>
          </w:tcPr>
          <w:p w14:paraId="50D02FD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1" w:type="dxa"/>
            <w:gridSpan w:val="3"/>
          </w:tcPr>
          <w:p w14:paraId="5DC7820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9D502B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0BD6FA9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5157EB8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1A5762DB" w14:textId="77777777" w:rsidTr="00982A41">
        <w:tc>
          <w:tcPr>
            <w:tcW w:w="5218" w:type="dxa"/>
          </w:tcPr>
          <w:p w14:paraId="64D7B271" w14:textId="77777777" w:rsidR="00437DE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right dose</w:t>
            </w:r>
          </w:p>
        </w:tc>
        <w:tc>
          <w:tcPr>
            <w:tcW w:w="795" w:type="dxa"/>
          </w:tcPr>
          <w:p w14:paraId="41E5741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6" w:type="dxa"/>
            <w:gridSpan w:val="2"/>
          </w:tcPr>
          <w:p w14:paraId="1AA3646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1" w:type="dxa"/>
            <w:gridSpan w:val="3"/>
          </w:tcPr>
          <w:p w14:paraId="0950B42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81B9D4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566E4CB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6082F0A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06BA5A00" w14:textId="77777777" w:rsidTr="00982A41">
        <w:tc>
          <w:tcPr>
            <w:tcW w:w="5218" w:type="dxa"/>
          </w:tcPr>
          <w:p w14:paraId="25782EC5" w14:textId="77777777" w:rsidR="00437DE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Being given at the right time</w:t>
            </w:r>
          </w:p>
        </w:tc>
        <w:tc>
          <w:tcPr>
            <w:tcW w:w="795" w:type="dxa"/>
          </w:tcPr>
          <w:p w14:paraId="0EA712C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6" w:type="dxa"/>
            <w:gridSpan w:val="2"/>
          </w:tcPr>
          <w:p w14:paraId="3A886CF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1" w:type="dxa"/>
            <w:gridSpan w:val="3"/>
          </w:tcPr>
          <w:p w14:paraId="1EC9A95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972EF8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095C2EB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3078009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612C7B56" w14:textId="77777777" w:rsidTr="00982A41">
        <w:tc>
          <w:tcPr>
            <w:tcW w:w="5218" w:type="dxa"/>
          </w:tcPr>
          <w:p w14:paraId="361B62A1" w14:textId="77777777" w:rsidR="00437DE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Being given by the right route</w:t>
            </w:r>
          </w:p>
        </w:tc>
        <w:tc>
          <w:tcPr>
            <w:tcW w:w="795" w:type="dxa"/>
          </w:tcPr>
          <w:p w14:paraId="53A38FE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6" w:type="dxa"/>
            <w:gridSpan w:val="2"/>
          </w:tcPr>
          <w:p w14:paraId="44D493D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1" w:type="dxa"/>
            <w:gridSpan w:val="3"/>
          </w:tcPr>
          <w:p w14:paraId="2A379F4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2E6454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46FC908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62408B4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7AB388DD" w14:textId="77777777" w:rsidTr="00982A41">
        <w:tc>
          <w:tcPr>
            <w:tcW w:w="5218" w:type="dxa"/>
          </w:tcPr>
          <w:p w14:paraId="028469D6" w14:textId="77777777" w:rsidR="00437DE9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Being given for the right reason</w:t>
            </w:r>
          </w:p>
        </w:tc>
        <w:tc>
          <w:tcPr>
            <w:tcW w:w="795" w:type="dxa"/>
          </w:tcPr>
          <w:p w14:paraId="2CDCF72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66" w:type="dxa"/>
            <w:gridSpan w:val="2"/>
          </w:tcPr>
          <w:p w14:paraId="340381A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31" w:type="dxa"/>
            <w:gridSpan w:val="3"/>
          </w:tcPr>
          <w:p w14:paraId="059170E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37A63A1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7F0E95A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6D914FE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6E2A3794" w14:textId="77777777" w:rsidTr="00982A41">
        <w:tc>
          <w:tcPr>
            <w:tcW w:w="5218" w:type="dxa"/>
          </w:tcPr>
          <w:p w14:paraId="549683CA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Put on gloves</w:t>
            </w:r>
            <w:r>
              <w:rPr>
                <w:rFonts w:ascii="Arial" w:eastAsia="Arial" w:hAnsi="Arial" w:cs="Arial"/>
              </w:rPr>
              <w:t>; if gloves are not available, continue with procedure</w:t>
            </w:r>
          </w:p>
        </w:tc>
        <w:tc>
          <w:tcPr>
            <w:tcW w:w="795" w:type="dxa"/>
          </w:tcPr>
          <w:p w14:paraId="2D4ABFD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6" w:type="dxa"/>
            <w:gridSpan w:val="2"/>
          </w:tcPr>
          <w:p w14:paraId="27AD69D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1" w:type="dxa"/>
            <w:gridSpan w:val="3"/>
          </w:tcPr>
          <w:p w14:paraId="42C1A6A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A226CA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35AFB17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3037F7C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5F74925D" w14:textId="77777777" w:rsidTr="00982A41">
        <w:tc>
          <w:tcPr>
            <w:tcW w:w="5218" w:type="dxa"/>
          </w:tcPr>
          <w:p w14:paraId="64A32D3D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Hold the red protective case upright with the gray lid on top</w:t>
            </w:r>
          </w:p>
        </w:tc>
        <w:tc>
          <w:tcPr>
            <w:tcW w:w="795" w:type="dxa"/>
          </w:tcPr>
          <w:p w14:paraId="630B5C6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66" w:type="dxa"/>
            <w:gridSpan w:val="2"/>
          </w:tcPr>
          <w:p w14:paraId="45E4635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31" w:type="dxa"/>
            <w:gridSpan w:val="3"/>
          </w:tcPr>
          <w:p w14:paraId="65C4A40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43D47D3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49D3E84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6182514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31639677" w14:textId="77777777" w:rsidTr="00982A41">
        <w:tc>
          <w:tcPr>
            <w:tcW w:w="5218" w:type="dxa"/>
          </w:tcPr>
          <w:p w14:paraId="161FF2DF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Pull the gray lid up to open</w:t>
            </w:r>
          </w:p>
        </w:tc>
        <w:tc>
          <w:tcPr>
            <w:tcW w:w="795" w:type="dxa"/>
          </w:tcPr>
          <w:p w14:paraId="62B51CD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66" w:type="dxa"/>
            <w:gridSpan w:val="2"/>
          </w:tcPr>
          <w:p w14:paraId="592151E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31" w:type="dxa"/>
            <w:gridSpan w:val="3"/>
          </w:tcPr>
          <w:p w14:paraId="6E50024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0E74453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1D8F5C1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1FCDB34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56398230" w14:textId="77777777" w:rsidTr="00982A41">
        <w:tc>
          <w:tcPr>
            <w:tcW w:w="5218" w:type="dxa"/>
          </w:tcPr>
          <w:p w14:paraId="54902DBE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Carefully remove </w:t>
            </w:r>
            <w:proofErr w:type="spellStart"/>
            <w:r>
              <w:rPr>
                <w:rFonts w:ascii="Arial" w:eastAsia="Arial" w:hAnsi="Arial" w:cs="Arial"/>
              </w:rPr>
              <w:t>Zegalogue</w:t>
            </w:r>
            <w:proofErr w:type="spellEnd"/>
            <w:r>
              <w:rPr>
                <w:rFonts w:ascii="Arial" w:eastAsia="Arial" w:hAnsi="Arial" w:cs="Arial"/>
              </w:rPr>
              <w:t xml:space="preserve"> from the red protective case without dropping it</w:t>
            </w:r>
          </w:p>
        </w:tc>
        <w:tc>
          <w:tcPr>
            <w:tcW w:w="795" w:type="dxa"/>
          </w:tcPr>
          <w:p w14:paraId="3A37BC0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6" w:type="dxa"/>
            <w:gridSpan w:val="2"/>
          </w:tcPr>
          <w:p w14:paraId="0735F30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1" w:type="dxa"/>
            <w:gridSpan w:val="3"/>
          </w:tcPr>
          <w:p w14:paraId="3BB8FEC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312EAB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47C340D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289AD06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306948C3" w14:textId="77777777" w:rsidTr="00982A41">
        <w:tc>
          <w:tcPr>
            <w:tcW w:w="5218" w:type="dxa"/>
          </w:tcPr>
          <w:p w14:paraId="774460EC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Remove the gray cap from needle end</w:t>
            </w:r>
          </w:p>
        </w:tc>
        <w:tc>
          <w:tcPr>
            <w:tcW w:w="795" w:type="dxa"/>
          </w:tcPr>
          <w:p w14:paraId="154736B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66" w:type="dxa"/>
            <w:gridSpan w:val="2"/>
          </w:tcPr>
          <w:p w14:paraId="680BFE5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31" w:type="dxa"/>
            <w:gridSpan w:val="3"/>
          </w:tcPr>
          <w:p w14:paraId="2F2988A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676D47B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6664FC6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4B344C8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678B8484" w14:textId="77777777" w:rsidTr="00982A41">
        <w:tc>
          <w:tcPr>
            <w:tcW w:w="5218" w:type="dxa"/>
          </w:tcPr>
          <w:p w14:paraId="521939A1" w14:textId="77777777" w:rsidR="00437DE9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Pull the gray cap straight off</w:t>
            </w:r>
          </w:p>
        </w:tc>
        <w:tc>
          <w:tcPr>
            <w:tcW w:w="795" w:type="dxa"/>
          </w:tcPr>
          <w:p w14:paraId="2CC4B8B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66" w:type="dxa"/>
            <w:gridSpan w:val="2"/>
          </w:tcPr>
          <w:p w14:paraId="11EE4B0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31" w:type="dxa"/>
            <w:gridSpan w:val="3"/>
          </w:tcPr>
          <w:p w14:paraId="7DC0EE2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6D7D719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007B677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193D810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033DEAAD" w14:textId="77777777" w:rsidTr="00982A41">
        <w:tc>
          <w:tcPr>
            <w:tcW w:w="5218" w:type="dxa"/>
          </w:tcPr>
          <w:p w14:paraId="6E67B047" w14:textId="77777777" w:rsidR="00437DE9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 not put your hand or fingers anywhere near the yellow needle guard</w:t>
            </w:r>
          </w:p>
        </w:tc>
        <w:tc>
          <w:tcPr>
            <w:tcW w:w="795" w:type="dxa"/>
          </w:tcPr>
          <w:p w14:paraId="1AE280B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66" w:type="dxa"/>
            <w:gridSpan w:val="2"/>
          </w:tcPr>
          <w:p w14:paraId="7E71B0B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31" w:type="dxa"/>
            <w:gridSpan w:val="3"/>
          </w:tcPr>
          <w:p w14:paraId="6A9474E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5C56A76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0360E53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374593A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502F7C99" w14:textId="77777777" w:rsidTr="00982A41">
        <w:tc>
          <w:tcPr>
            <w:tcW w:w="5218" w:type="dxa"/>
          </w:tcPr>
          <w:p w14:paraId="79609821" w14:textId="77777777" w:rsidR="00437DE9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Touching the yellow needle guard may cause an accidental needle stick injury</w:t>
            </w:r>
          </w:p>
        </w:tc>
        <w:tc>
          <w:tcPr>
            <w:tcW w:w="795" w:type="dxa"/>
          </w:tcPr>
          <w:p w14:paraId="09B92D6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1" w:type="dxa"/>
            <w:gridSpan w:val="3"/>
          </w:tcPr>
          <w:p w14:paraId="20101CF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06" w:type="dxa"/>
            <w:gridSpan w:val="2"/>
          </w:tcPr>
          <w:p w14:paraId="2534FBD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7CAD359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1BEE230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19C25B2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0995B329" w14:textId="77777777" w:rsidTr="00982A41">
        <w:tc>
          <w:tcPr>
            <w:tcW w:w="5218" w:type="dxa"/>
          </w:tcPr>
          <w:p w14:paraId="48CBD179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Identify the location (lower </w:t>
            </w:r>
            <w:r>
              <w:rPr>
                <w:rFonts w:ascii="Arial" w:eastAsia="Arial" w:hAnsi="Arial" w:cs="Arial"/>
              </w:rPr>
              <w:t>abdomen</w:t>
            </w:r>
            <w:r>
              <w:rPr>
                <w:rFonts w:ascii="Arial" w:eastAsia="Arial" w:hAnsi="Arial" w:cs="Arial"/>
                <w:color w:val="000000"/>
              </w:rPr>
              <w:t>, buttock, front o</w:t>
            </w:r>
            <w:r>
              <w:rPr>
                <w:rFonts w:ascii="Arial" w:eastAsia="Arial" w:hAnsi="Arial" w:cs="Arial"/>
              </w:rPr>
              <w:t xml:space="preserve">r back of </w:t>
            </w:r>
            <w:r>
              <w:rPr>
                <w:rFonts w:ascii="Arial" w:eastAsia="Arial" w:hAnsi="Arial" w:cs="Arial"/>
                <w:color w:val="000000"/>
              </w:rPr>
              <w:t xml:space="preserve">thighs, or outer </w:t>
            </w:r>
            <w:r>
              <w:rPr>
                <w:rFonts w:ascii="Arial" w:eastAsia="Arial" w:hAnsi="Arial" w:cs="Arial"/>
              </w:rPr>
              <w:t xml:space="preserve">upper </w:t>
            </w:r>
            <w:r>
              <w:rPr>
                <w:rFonts w:ascii="Arial" w:eastAsia="Arial" w:hAnsi="Arial" w:cs="Arial"/>
                <w:color w:val="000000"/>
              </w:rPr>
              <w:t>arm) for the injection</w:t>
            </w:r>
          </w:p>
        </w:tc>
        <w:tc>
          <w:tcPr>
            <w:tcW w:w="795" w:type="dxa"/>
          </w:tcPr>
          <w:p w14:paraId="4E2FEB4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1F61878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7B98976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7F67E4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3657347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4A85C9A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5FD966D2" w14:textId="77777777" w:rsidTr="00982A41">
        <w:tc>
          <w:tcPr>
            <w:tcW w:w="5218" w:type="dxa"/>
          </w:tcPr>
          <w:p w14:paraId="4F06D4CE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If you have an alcohol wipe, cleanse the injection site</w:t>
            </w:r>
          </w:p>
        </w:tc>
        <w:tc>
          <w:tcPr>
            <w:tcW w:w="795" w:type="dxa"/>
          </w:tcPr>
          <w:p w14:paraId="541EC36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1" w:type="dxa"/>
            <w:gridSpan w:val="3"/>
          </w:tcPr>
          <w:p w14:paraId="3B3BBEE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06" w:type="dxa"/>
            <w:gridSpan w:val="2"/>
          </w:tcPr>
          <w:p w14:paraId="7E16A3D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4599453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2401AA4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6EEEF27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5E6281A7" w14:textId="77777777" w:rsidTr="00982A41">
        <w:tc>
          <w:tcPr>
            <w:tcW w:w="5218" w:type="dxa"/>
          </w:tcPr>
          <w:p w14:paraId="324A7628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Push </w:t>
            </w:r>
            <w:proofErr w:type="spellStart"/>
            <w:r>
              <w:rPr>
                <w:rFonts w:ascii="Arial" w:eastAsia="Arial" w:hAnsi="Arial" w:cs="Arial"/>
              </w:rPr>
              <w:t>Zegalogue</w:t>
            </w:r>
            <w:proofErr w:type="spellEnd"/>
            <w:r>
              <w:rPr>
                <w:rFonts w:ascii="Arial" w:eastAsia="Arial" w:hAnsi="Arial" w:cs="Arial"/>
              </w:rPr>
              <w:t xml:space="preserve"> straight down on student’s skin until the yellow needle guard is fully pressed down</w:t>
            </w:r>
          </w:p>
        </w:tc>
        <w:tc>
          <w:tcPr>
            <w:tcW w:w="795" w:type="dxa"/>
          </w:tcPr>
          <w:p w14:paraId="6DA3BDA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1" w:type="dxa"/>
            <w:gridSpan w:val="3"/>
          </w:tcPr>
          <w:p w14:paraId="3DAEFFA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06" w:type="dxa"/>
            <w:gridSpan w:val="2"/>
          </w:tcPr>
          <w:p w14:paraId="7D91FFE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651446F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55F4701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1D7CF8D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19E637B3" w14:textId="77777777" w:rsidTr="00982A41">
        <w:tc>
          <w:tcPr>
            <w:tcW w:w="5218" w:type="dxa"/>
          </w:tcPr>
          <w:p w14:paraId="0414DD0E" w14:textId="77777777" w:rsidR="00437DE9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You may hear the first click</w:t>
            </w:r>
          </w:p>
        </w:tc>
        <w:tc>
          <w:tcPr>
            <w:tcW w:w="795" w:type="dxa"/>
          </w:tcPr>
          <w:p w14:paraId="2F711F7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1" w:type="dxa"/>
            <w:gridSpan w:val="3"/>
          </w:tcPr>
          <w:p w14:paraId="21D075E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06" w:type="dxa"/>
            <w:gridSpan w:val="2"/>
          </w:tcPr>
          <w:p w14:paraId="5548648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5544822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4042E5F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617D2AF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2F05BA04" w14:textId="77777777" w:rsidTr="00982A41">
        <w:tc>
          <w:tcPr>
            <w:tcW w:w="5218" w:type="dxa"/>
          </w:tcPr>
          <w:p w14:paraId="2FF38C12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Keep holding the </w:t>
            </w:r>
            <w:proofErr w:type="spellStart"/>
            <w:r>
              <w:rPr>
                <w:rFonts w:ascii="Arial" w:eastAsia="Arial" w:hAnsi="Arial" w:cs="Arial"/>
              </w:rPr>
              <w:t>Zegalogue</w:t>
            </w:r>
            <w:proofErr w:type="spellEnd"/>
            <w:r>
              <w:rPr>
                <w:rFonts w:ascii="Arial" w:eastAsia="Arial" w:hAnsi="Arial" w:cs="Arial"/>
              </w:rPr>
              <w:t xml:space="preserve"> down and slowly count to 10 seconds</w:t>
            </w:r>
          </w:p>
        </w:tc>
        <w:tc>
          <w:tcPr>
            <w:tcW w:w="795" w:type="dxa"/>
          </w:tcPr>
          <w:p w14:paraId="2D51514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1" w:type="dxa"/>
            <w:gridSpan w:val="3"/>
          </w:tcPr>
          <w:p w14:paraId="23A8CAB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06" w:type="dxa"/>
            <w:gridSpan w:val="2"/>
          </w:tcPr>
          <w:p w14:paraId="1D76B7B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6E728F0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3BE66F3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124653B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2074A2CB" w14:textId="77777777" w:rsidTr="00982A41">
        <w:tc>
          <w:tcPr>
            <w:tcW w:w="5218" w:type="dxa"/>
          </w:tcPr>
          <w:p w14:paraId="09BE09F1" w14:textId="77777777" w:rsidR="00437DE9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During this time the medicine window will turn </w:t>
            </w:r>
            <w:proofErr w:type="gramStart"/>
            <w:r>
              <w:rPr>
                <w:rFonts w:ascii="Arial" w:eastAsia="Arial" w:hAnsi="Arial" w:cs="Arial"/>
              </w:rPr>
              <w:t>red</w:t>
            </w:r>
            <w:proofErr w:type="gramEnd"/>
            <w:r>
              <w:rPr>
                <w:rFonts w:ascii="Arial" w:eastAsia="Arial" w:hAnsi="Arial" w:cs="Arial"/>
              </w:rPr>
              <w:t xml:space="preserve"> and you may hear a second click</w:t>
            </w:r>
          </w:p>
        </w:tc>
        <w:tc>
          <w:tcPr>
            <w:tcW w:w="795" w:type="dxa"/>
          </w:tcPr>
          <w:p w14:paraId="5A9017E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1" w:type="dxa"/>
            <w:gridSpan w:val="3"/>
          </w:tcPr>
          <w:p w14:paraId="64F1B8F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06" w:type="dxa"/>
            <w:gridSpan w:val="2"/>
          </w:tcPr>
          <w:p w14:paraId="28525AA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7A6BF6C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1AE823A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56AC062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59645514" w14:textId="77777777" w:rsidTr="00982A41">
        <w:tc>
          <w:tcPr>
            <w:tcW w:w="5218" w:type="dxa"/>
          </w:tcPr>
          <w:p w14:paraId="3596080F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Check that the medicine window is red</w:t>
            </w:r>
          </w:p>
        </w:tc>
        <w:tc>
          <w:tcPr>
            <w:tcW w:w="795" w:type="dxa"/>
          </w:tcPr>
          <w:p w14:paraId="57BFF7C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1" w:type="dxa"/>
            <w:gridSpan w:val="3"/>
          </w:tcPr>
          <w:p w14:paraId="7A9135F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06" w:type="dxa"/>
            <w:gridSpan w:val="2"/>
          </w:tcPr>
          <w:p w14:paraId="2FD0A9D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7311487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791509F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372D215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6748D29E" w14:textId="77777777" w:rsidTr="00982A41">
        <w:tc>
          <w:tcPr>
            <w:tcW w:w="5218" w:type="dxa"/>
          </w:tcPr>
          <w:p w14:paraId="7920B7A1" w14:textId="77777777" w:rsidR="00437DE9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Which means that the full dose has been given</w:t>
            </w:r>
          </w:p>
        </w:tc>
        <w:tc>
          <w:tcPr>
            <w:tcW w:w="795" w:type="dxa"/>
          </w:tcPr>
          <w:p w14:paraId="773193B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1" w:type="dxa"/>
            <w:gridSpan w:val="3"/>
          </w:tcPr>
          <w:p w14:paraId="43FDF4C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06" w:type="dxa"/>
            <w:gridSpan w:val="2"/>
          </w:tcPr>
          <w:p w14:paraId="00A37F6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1B5AA25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7F122E2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gridSpan w:val="2"/>
          </w:tcPr>
          <w:p w14:paraId="778292D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157F8305" w14:textId="77777777" w:rsidTr="00982A41">
        <w:tc>
          <w:tcPr>
            <w:tcW w:w="5218" w:type="dxa"/>
          </w:tcPr>
          <w:p w14:paraId="6FC4E95D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Remove </w:t>
            </w:r>
            <w:proofErr w:type="spellStart"/>
            <w:r>
              <w:rPr>
                <w:rFonts w:ascii="Arial" w:eastAsia="Arial" w:hAnsi="Arial" w:cs="Arial"/>
              </w:rPr>
              <w:t>Zegalogue</w:t>
            </w:r>
            <w:proofErr w:type="spellEnd"/>
            <w:r>
              <w:rPr>
                <w:rFonts w:ascii="Arial" w:eastAsia="Arial" w:hAnsi="Arial" w:cs="Arial"/>
              </w:rPr>
              <w:t xml:space="preserve"> by lifting it straight up</w:t>
            </w:r>
          </w:p>
        </w:tc>
        <w:tc>
          <w:tcPr>
            <w:tcW w:w="795" w:type="dxa"/>
          </w:tcPr>
          <w:p w14:paraId="7039793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67EB0F8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3FC0DB2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4A4712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1397083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2424092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3B2F8DD9" w14:textId="77777777" w:rsidTr="00982A41">
        <w:tc>
          <w:tcPr>
            <w:tcW w:w="5218" w:type="dxa"/>
          </w:tcPr>
          <w:p w14:paraId="57D22198" w14:textId="77777777" w:rsidR="00437DE9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The yellow needle guard will cover the needle and lock, preventing an accidental needle stick injury</w:t>
            </w:r>
          </w:p>
        </w:tc>
        <w:tc>
          <w:tcPr>
            <w:tcW w:w="795" w:type="dxa"/>
          </w:tcPr>
          <w:p w14:paraId="335FA8B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77D7A4C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26D8762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93886C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6896B83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7925D37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5DA409E1" w14:textId="77777777" w:rsidTr="00982A41">
        <w:tc>
          <w:tcPr>
            <w:tcW w:w="5218" w:type="dxa"/>
          </w:tcPr>
          <w:p w14:paraId="2A618816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Apply pressure using the </w:t>
            </w:r>
            <w:r>
              <w:rPr>
                <w:rFonts w:ascii="Arial" w:eastAsia="Arial" w:hAnsi="Arial" w:cs="Arial"/>
              </w:rPr>
              <w:t>gauze</w:t>
            </w:r>
            <w:r>
              <w:rPr>
                <w:rFonts w:ascii="Arial" w:eastAsia="Arial" w:hAnsi="Arial" w:cs="Arial"/>
                <w:color w:val="000000"/>
              </w:rPr>
              <w:t xml:space="preserve"> pad or cotton ball</w:t>
            </w:r>
          </w:p>
        </w:tc>
        <w:tc>
          <w:tcPr>
            <w:tcW w:w="795" w:type="dxa"/>
          </w:tcPr>
          <w:p w14:paraId="7AAE8E0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158C95A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4D5667D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6DB393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232FBC9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7962C81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3ED8E39F" w14:textId="77777777" w:rsidTr="00982A41">
        <w:tc>
          <w:tcPr>
            <w:tcW w:w="5218" w:type="dxa"/>
          </w:tcPr>
          <w:p w14:paraId="791BD4A0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If the student is not lying on their side, move the student to a side-lying position because vomiting often follows the injection of glucagon</w:t>
            </w:r>
          </w:p>
        </w:tc>
        <w:tc>
          <w:tcPr>
            <w:tcW w:w="795" w:type="dxa"/>
          </w:tcPr>
          <w:p w14:paraId="3BB900C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1" w:type="dxa"/>
            <w:gridSpan w:val="3"/>
          </w:tcPr>
          <w:p w14:paraId="436089E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6" w:type="dxa"/>
            <w:gridSpan w:val="2"/>
          </w:tcPr>
          <w:p w14:paraId="6997E73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38E29F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7FEB807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08ABB8B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4334E71D" w14:textId="77777777" w:rsidTr="00982A41">
        <w:tc>
          <w:tcPr>
            <w:tcW w:w="5218" w:type="dxa"/>
          </w:tcPr>
          <w:p w14:paraId="21A120A2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If needed, ask another person for assistance </w:t>
            </w:r>
          </w:p>
        </w:tc>
        <w:tc>
          <w:tcPr>
            <w:tcW w:w="795" w:type="dxa"/>
          </w:tcPr>
          <w:p w14:paraId="3D6DA07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31B20F9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170CA7D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B908FD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2" w:type="dxa"/>
            <w:gridSpan w:val="2"/>
          </w:tcPr>
          <w:p w14:paraId="53EC158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8" w:type="dxa"/>
          </w:tcPr>
          <w:p w14:paraId="2302F31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5F1CE470" w14:textId="77777777" w:rsidTr="00982A41">
        <w:tc>
          <w:tcPr>
            <w:tcW w:w="5218" w:type="dxa"/>
          </w:tcPr>
          <w:p w14:paraId="5F9325FD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If alone with student, and you have not already called 911 or emergency medical service, do so now</w:t>
            </w:r>
          </w:p>
        </w:tc>
        <w:tc>
          <w:tcPr>
            <w:tcW w:w="795" w:type="dxa"/>
          </w:tcPr>
          <w:p w14:paraId="2B254EA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51480EA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5467D5C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E81A98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2" w:type="dxa"/>
            <w:gridSpan w:val="2"/>
          </w:tcPr>
          <w:p w14:paraId="3F50B51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8" w:type="dxa"/>
          </w:tcPr>
          <w:p w14:paraId="1641386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4A3FE6AE" w14:textId="77777777" w:rsidTr="00982A41">
        <w:tc>
          <w:tcPr>
            <w:tcW w:w="5218" w:type="dxa"/>
          </w:tcPr>
          <w:p w14:paraId="7274788C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Monitor the student’s arousal,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pulse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and respirations, and for pot</w:t>
            </w:r>
            <w:r>
              <w:rPr>
                <w:rFonts w:ascii="Arial" w:eastAsia="Arial" w:hAnsi="Arial" w:cs="Arial"/>
              </w:rPr>
              <w:t>ential seizure</w:t>
            </w:r>
          </w:p>
        </w:tc>
        <w:tc>
          <w:tcPr>
            <w:tcW w:w="795" w:type="dxa"/>
          </w:tcPr>
          <w:p w14:paraId="7941873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61ED72F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6D6159A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AB964A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2" w:type="dxa"/>
            <w:gridSpan w:val="2"/>
          </w:tcPr>
          <w:p w14:paraId="45569C8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8" w:type="dxa"/>
          </w:tcPr>
          <w:p w14:paraId="26C0B72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24AA21B4" w14:textId="77777777" w:rsidTr="00982A41">
        <w:tc>
          <w:tcPr>
            <w:tcW w:w="5218" w:type="dxa"/>
          </w:tcPr>
          <w:p w14:paraId="108176EF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If the student begins to seize, clear the area of anything hard or sharp, to prevent injury</w:t>
            </w:r>
          </w:p>
        </w:tc>
        <w:tc>
          <w:tcPr>
            <w:tcW w:w="795" w:type="dxa"/>
          </w:tcPr>
          <w:p w14:paraId="51BC5A8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15" w:type="dxa"/>
          </w:tcPr>
          <w:p w14:paraId="41E9031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2" w:type="dxa"/>
            <w:gridSpan w:val="4"/>
          </w:tcPr>
          <w:p w14:paraId="23288FB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661DBA0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252" w:type="dxa"/>
            <w:gridSpan w:val="2"/>
          </w:tcPr>
          <w:p w14:paraId="1D760C3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</w:tcPr>
          <w:p w14:paraId="54BE540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5459F45D" w14:textId="77777777" w:rsidTr="00982A41">
        <w:tc>
          <w:tcPr>
            <w:tcW w:w="5218" w:type="dxa"/>
          </w:tcPr>
          <w:p w14:paraId="2DDBC0B9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Place something soft under the student’s head and time the seizure</w:t>
            </w:r>
          </w:p>
        </w:tc>
        <w:tc>
          <w:tcPr>
            <w:tcW w:w="795" w:type="dxa"/>
          </w:tcPr>
          <w:p w14:paraId="627D33E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15" w:type="dxa"/>
          </w:tcPr>
          <w:p w14:paraId="783BFAD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2" w:type="dxa"/>
            <w:gridSpan w:val="4"/>
          </w:tcPr>
          <w:p w14:paraId="30128AC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5262E68F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252" w:type="dxa"/>
            <w:gridSpan w:val="2"/>
          </w:tcPr>
          <w:p w14:paraId="3733D5D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</w:tcPr>
          <w:p w14:paraId="5AA057E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3890B21A" w14:textId="77777777" w:rsidTr="00982A41">
        <w:tc>
          <w:tcPr>
            <w:tcW w:w="5218" w:type="dxa"/>
          </w:tcPr>
          <w:p w14:paraId="1A0088C0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If breathing stops, move the student onto their back</w:t>
            </w:r>
          </w:p>
        </w:tc>
        <w:tc>
          <w:tcPr>
            <w:tcW w:w="795" w:type="dxa"/>
          </w:tcPr>
          <w:p w14:paraId="218AF5F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6B0B7BE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329DC92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A39BA0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2" w:type="dxa"/>
            <w:gridSpan w:val="2"/>
          </w:tcPr>
          <w:p w14:paraId="43A34E0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8" w:type="dxa"/>
          </w:tcPr>
          <w:p w14:paraId="6AF4489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7234C4E8" w14:textId="77777777" w:rsidTr="00982A41">
        <w:tc>
          <w:tcPr>
            <w:tcW w:w="5218" w:type="dxa"/>
          </w:tcPr>
          <w:p w14:paraId="220D579A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Begin rescue breaths</w:t>
            </w:r>
          </w:p>
        </w:tc>
        <w:tc>
          <w:tcPr>
            <w:tcW w:w="795" w:type="dxa"/>
          </w:tcPr>
          <w:p w14:paraId="74E685B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4AA47DF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2382624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BFFF71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2" w:type="dxa"/>
            <w:gridSpan w:val="2"/>
          </w:tcPr>
          <w:p w14:paraId="05B6C59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8" w:type="dxa"/>
          </w:tcPr>
          <w:p w14:paraId="4FC5CC2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1F8F1D1D" w14:textId="77777777" w:rsidTr="00982A41">
        <w:tc>
          <w:tcPr>
            <w:tcW w:w="5218" w:type="dxa"/>
          </w:tcPr>
          <w:p w14:paraId="6D72FDF3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If breathing and heartbeat stop, begin CPR</w:t>
            </w:r>
          </w:p>
        </w:tc>
        <w:tc>
          <w:tcPr>
            <w:tcW w:w="795" w:type="dxa"/>
          </w:tcPr>
          <w:p w14:paraId="6F85554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6925645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5A86B4C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CD1C3A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2" w:type="dxa"/>
            <w:gridSpan w:val="2"/>
          </w:tcPr>
          <w:p w14:paraId="164ADE1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8" w:type="dxa"/>
          </w:tcPr>
          <w:p w14:paraId="5135FF47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07DAC9E3" w14:textId="77777777" w:rsidTr="00982A41">
        <w:tc>
          <w:tcPr>
            <w:tcW w:w="5218" w:type="dxa"/>
          </w:tcPr>
          <w:p w14:paraId="505C9E9A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Stay with the student until rescue squad arrives</w:t>
            </w:r>
          </w:p>
        </w:tc>
        <w:tc>
          <w:tcPr>
            <w:tcW w:w="795" w:type="dxa"/>
          </w:tcPr>
          <w:p w14:paraId="0C3D553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15" w:type="dxa"/>
          </w:tcPr>
          <w:p w14:paraId="27FAB53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2" w:type="dxa"/>
            <w:gridSpan w:val="4"/>
          </w:tcPr>
          <w:p w14:paraId="5807969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3629DA6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1252" w:type="dxa"/>
            <w:gridSpan w:val="2"/>
          </w:tcPr>
          <w:p w14:paraId="7EAB90CE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  <w:tc>
          <w:tcPr>
            <w:tcW w:w="908" w:type="dxa"/>
          </w:tcPr>
          <w:p w14:paraId="16DF195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</w:rPr>
            </w:pPr>
          </w:p>
        </w:tc>
      </w:tr>
      <w:tr w:rsidR="00437DE9" w14:paraId="1A9BAD90" w14:textId="77777777" w:rsidTr="00982A41">
        <w:tc>
          <w:tcPr>
            <w:tcW w:w="5218" w:type="dxa"/>
          </w:tcPr>
          <w:p w14:paraId="6F7FC94D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As soon as the individual is awake and able to swallow, give the individual a fast-acting source of sugar (such as fruit juice)</w:t>
            </w:r>
          </w:p>
        </w:tc>
        <w:tc>
          <w:tcPr>
            <w:tcW w:w="795" w:type="dxa"/>
          </w:tcPr>
          <w:p w14:paraId="145A85E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6FCF132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761DC5A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F33C06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2" w:type="dxa"/>
            <w:gridSpan w:val="2"/>
          </w:tcPr>
          <w:p w14:paraId="2F680BB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8" w:type="dxa"/>
          </w:tcPr>
          <w:p w14:paraId="4595B05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2EBA242C" w14:textId="77777777" w:rsidTr="00982A41">
        <w:tc>
          <w:tcPr>
            <w:tcW w:w="5218" w:type="dxa"/>
          </w:tcPr>
          <w:p w14:paraId="615E359E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Once rescue squad arrives, inform them of medication administered, including type of medication,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dose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and time</w:t>
            </w:r>
          </w:p>
        </w:tc>
        <w:tc>
          <w:tcPr>
            <w:tcW w:w="795" w:type="dxa"/>
          </w:tcPr>
          <w:p w14:paraId="763BD31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701E6B1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59FEC7F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E4B1A2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2" w:type="dxa"/>
            <w:gridSpan w:val="2"/>
          </w:tcPr>
          <w:p w14:paraId="423699C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8" w:type="dxa"/>
          </w:tcPr>
          <w:p w14:paraId="43B5C10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268E7D54" w14:textId="77777777" w:rsidTr="00982A41">
        <w:tc>
          <w:tcPr>
            <w:tcW w:w="5218" w:type="dxa"/>
          </w:tcPr>
          <w:p w14:paraId="360A7989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Send along glucagon kit with used dose</w:t>
            </w:r>
          </w:p>
        </w:tc>
        <w:tc>
          <w:tcPr>
            <w:tcW w:w="795" w:type="dxa"/>
          </w:tcPr>
          <w:p w14:paraId="4AE5568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5B359079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30F44F78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7997C7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2" w:type="dxa"/>
            <w:gridSpan w:val="2"/>
          </w:tcPr>
          <w:p w14:paraId="4647F0B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8" w:type="dxa"/>
          </w:tcPr>
          <w:p w14:paraId="50E9708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1898DD01" w14:textId="77777777" w:rsidTr="00982A41">
        <w:tc>
          <w:tcPr>
            <w:tcW w:w="5218" w:type="dxa"/>
          </w:tcPr>
          <w:p w14:paraId="436ABF48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Dispose of all used materials in proper receptacles</w:t>
            </w:r>
          </w:p>
        </w:tc>
        <w:tc>
          <w:tcPr>
            <w:tcW w:w="795" w:type="dxa"/>
          </w:tcPr>
          <w:p w14:paraId="7138F6B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315E726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0F568BE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6417A7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2" w:type="dxa"/>
            <w:gridSpan w:val="2"/>
          </w:tcPr>
          <w:p w14:paraId="190378B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8" w:type="dxa"/>
          </w:tcPr>
          <w:p w14:paraId="353A4C9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3BF1E9EA" w14:textId="77777777" w:rsidTr="00982A41">
        <w:tc>
          <w:tcPr>
            <w:tcW w:w="5218" w:type="dxa"/>
          </w:tcPr>
          <w:p w14:paraId="3B631FEB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Remove gloves and wash hands</w:t>
            </w:r>
          </w:p>
        </w:tc>
        <w:tc>
          <w:tcPr>
            <w:tcW w:w="795" w:type="dxa"/>
          </w:tcPr>
          <w:p w14:paraId="64CC48D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0C1280F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3CE9A9E4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B2771D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2" w:type="dxa"/>
            <w:gridSpan w:val="2"/>
          </w:tcPr>
          <w:p w14:paraId="6346E8B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8" w:type="dxa"/>
          </w:tcPr>
          <w:p w14:paraId="3259D94B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3B82C620" w14:textId="77777777" w:rsidTr="00982A41">
        <w:tc>
          <w:tcPr>
            <w:tcW w:w="5218" w:type="dxa"/>
          </w:tcPr>
          <w:p w14:paraId="4AA77D6A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Follow up with the parent or guardian and health care provider, as needed</w:t>
            </w:r>
          </w:p>
        </w:tc>
        <w:tc>
          <w:tcPr>
            <w:tcW w:w="795" w:type="dxa"/>
          </w:tcPr>
          <w:p w14:paraId="16832952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40D4F226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445A80F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F121915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545931EA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7CDCBE70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  <w:tr w:rsidR="00437DE9" w14:paraId="36D3550F" w14:textId="77777777" w:rsidTr="00982A41">
        <w:tc>
          <w:tcPr>
            <w:tcW w:w="5218" w:type="dxa"/>
          </w:tcPr>
          <w:p w14:paraId="22F781C8" w14:textId="77777777" w:rsidR="00437DE9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Document medication administration in the student’s medication administration log</w:t>
            </w:r>
          </w:p>
        </w:tc>
        <w:tc>
          <w:tcPr>
            <w:tcW w:w="795" w:type="dxa"/>
          </w:tcPr>
          <w:p w14:paraId="0C3AAC6D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5" w:type="dxa"/>
          </w:tcPr>
          <w:p w14:paraId="41F5921C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2" w:type="dxa"/>
            <w:gridSpan w:val="4"/>
          </w:tcPr>
          <w:p w14:paraId="04F3251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EE208C3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4077304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0" w:type="dxa"/>
            <w:gridSpan w:val="2"/>
          </w:tcPr>
          <w:p w14:paraId="3782FA91" w14:textId="77777777" w:rsidR="00437DE9" w:rsidRDefault="00437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5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472E5C2" w14:textId="77777777" w:rsidR="00437DE9" w:rsidRDefault="00437D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26E51DFE" w14:textId="77777777" w:rsidR="00437DE9" w:rsidRDefault="00000000">
      <w:pPr>
        <w:pBdr>
          <w:bottom w:val="single" w:sz="12" w:space="1" w:color="000000"/>
        </w:pBdr>
        <w:ind w:lef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Plan for monitoring student’s diabetes medical management: </w:t>
      </w:r>
    </w:p>
    <w:p w14:paraId="3EBC5CEF" w14:textId="77777777" w:rsidR="00437DE9" w:rsidRDefault="00437DE9">
      <w:pPr>
        <w:pBdr>
          <w:top w:val="nil"/>
          <w:left w:val="nil"/>
          <w:bottom w:val="single" w:sz="12" w:space="1" w:color="000000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B46177C" w14:textId="77777777" w:rsidR="00437DE9" w:rsidRDefault="00437DE9">
      <w:pPr>
        <w:pBdr>
          <w:top w:val="nil"/>
          <w:left w:val="nil"/>
          <w:bottom w:val="nil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AFFE802" w14:textId="77777777" w:rsidR="00437DE9" w:rsidRDefault="00000000">
      <w:pPr>
        <w:pBdr>
          <w:top w:val="nil"/>
          <w:left w:val="nil"/>
          <w:bottom w:val="nil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School Nurse Name: ______________________________ Phone Number: _______________________</w:t>
      </w:r>
    </w:p>
    <w:p w14:paraId="36746726" w14:textId="77777777" w:rsidR="00437DE9" w:rsidRDefault="00437DE9">
      <w:pPr>
        <w:pBdr>
          <w:top w:val="nil"/>
          <w:left w:val="nil"/>
          <w:bottom w:val="nil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AA5EF27" w14:textId="77777777" w:rsidR="00437DE9" w:rsidRDefault="00000000">
      <w:pPr>
        <w:pBdr>
          <w:top w:val="nil"/>
          <w:left w:val="nil"/>
          <w:bottom w:val="nil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Trainee’s signature:  ___________________________________________________________________</w:t>
      </w:r>
    </w:p>
    <w:p w14:paraId="3AD4768C" w14:textId="77777777" w:rsidR="00437DE9" w:rsidRDefault="00437DE9">
      <w:pPr>
        <w:pBdr>
          <w:top w:val="nil"/>
          <w:left w:val="nil"/>
          <w:bottom w:val="nil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3D4A85D" w14:textId="77777777" w:rsidR="00437DE9" w:rsidRDefault="00000000">
      <w:pPr>
        <w:pBdr>
          <w:top w:val="nil"/>
          <w:left w:val="nil"/>
          <w:bottom w:val="nil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School Nurse’s signature:  ______________________________________________________________</w:t>
      </w:r>
    </w:p>
    <w:p w14:paraId="104BA08D" w14:textId="77777777" w:rsidR="00437DE9" w:rsidRDefault="00437D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</w:p>
    <w:sectPr w:rsidR="00437D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90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2C64C" w14:textId="77777777" w:rsidR="00D63F94" w:rsidRDefault="00D63F94">
      <w:r>
        <w:separator/>
      </w:r>
    </w:p>
  </w:endnote>
  <w:endnote w:type="continuationSeparator" w:id="0">
    <w:p w14:paraId="5D1B8725" w14:textId="77777777" w:rsidR="00D63F94" w:rsidRDefault="00D6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5573C" w14:textId="77777777" w:rsidR="00437DE9" w:rsidRDefault="00437D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6C5DB" w14:textId="77777777" w:rsidR="00437D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82A41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202</w:t>
    </w:r>
    <w:r>
      <w:rPr>
        <w:b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53EDD" w14:textId="77777777" w:rsidR="00437DE9" w:rsidRDefault="00437D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9C41F" w14:textId="77777777" w:rsidR="00D63F94" w:rsidRDefault="00D63F94">
      <w:r>
        <w:separator/>
      </w:r>
    </w:p>
  </w:footnote>
  <w:footnote w:type="continuationSeparator" w:id="0">
    <w:p w14:paraId="69490292" w14:textId="77777777" w:rsidR="00D63F94" w:rsidRDefault="00D63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D3A8A" w14:textId="77777777" w:rsidR="00437DE9" w:rsidRDefault="00437D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F549D" w14:textId="77777777" w:rsidR="00437DE9" w:rsidRDefault="00437D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1A35D" w14:textId="77777777" w:rsidR="00437DE9" w:rsidRDefault="00437D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C5E32"/>
    <w:multiLevelType w:val="multilevel"/>
    <w:tmpl w:val="CED0C23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5F6425"/>
    <w:multiLevelType w:val="multilevel"/>
    <w:tmpl w:val="5504E9E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04478B"/>
    <w:multiLevelType w:val="multilevel"/>
    <w:tmpl w:val="A5E838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69652302">
    <w:abstractNumId w:val="0"/>
  </w:num>
  <w:num w:numId="2" w16cid:durableId="400448402">
    <w:abstractNumId w:val="2"/>
  </w:num>
  <w:num w:numId="3" w16cid:durableId="332605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DE9"/>
    <w:rsid w:val="001D11EB"/>
    <w:rsid w:val="00437DE9"/>
    <w:rsid w:val="00982A41"/>
    <w:rsid w:val="00D00F84"/>
    <w:rsid w:val="00D6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B95AA"/>
  <w15:docId w15:val="{68D55244-378D-4BF6-98A9-7EAEE9788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m5rE/THDUNNtn/neZrzGMqOO2w==">CgMxLjA4AHIhMV9vUEZLUGF0anZnd2xIQUg3b0VTYlJta3NNTnViRHMy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Teresa DuChateau</cp:lastModifiedBy>
  <cp:revision>2</cp:revision>
  <dcterms:created xsi:type="dcterms:W3CDTF">2024-01-03T22:22:00Z</dcterms:created>
  <dcterms:modified xsi:type="dcterms:W3CDTF">2024-01-03T22:22:00Z</dcterms:modified>
</cp:coreProperties>
</file>